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522A9" w14:textId="43C62056" w:rsidR="00A5375B" w:rsidRDefault="00A5375B" w:rsidP="00075F1B">
      <w:pPr>
        <w:spacing w:after="0" w:line="240" w:lineRule="auto"/>
        <w:jc w:val="center"/>
        <w:rPr>
          <w:rFonts w:cstheme="minorHAnsi"/>
          <w:b/>
          <w:bCs/>
          <w:szCs w:val="24"/>
        </w:rPr>
      </w:pPr>
      <w:r>
        <w:rPr>
          <w:rFonts w:cstheme="minorHAnsi"/>
          <w:b/>
          <w:bCs/>
          <w:szCs w:val="24"/>
        </w:rPr>
        <w:t>ENGL 2020: Holocaust Survivor Literature Online</w:t>
      </w:r>
    </w:p>
    <w:p w14:paraId="566BE694" w14:textId="69FD4345" w:rsidR="00075F1B" w:rsidRDefault="00075F1B" w:rsidP="00075F1B">
      <w:pPr>
        <w:spacing w:after="0" w:line="240" w:lineRule="auto"/>
        <w:jc w:val="center"/>
        <w:rPr>
          <w:rFonts w:cstheme="minorHAnsi"/>
          <w:b/>
          <w:bCs/>
          <w:szCs w:val="24"/>
        </w:rPr>
      </w:pPr>
      <w:r>
        <w:rPr>
          <w:rFonts w:cstheme="minorHAnsi"/>
          <w:b/>
          <w:bCs/>
          <w:szCs w:val="24"/>
        </w:rPr>
        <w:t>Dr. Elyce Rae Helford © 2023</w:t>
      </w:r>
    </w:p>
    <w:p w14:paraId="0A446DDF" w14:textId="77777777" w:rsidR="00075F1B" w:rsidRDefault="00075F1B" w:rsidP="00075F1B">
      <w:pPr>
        <w:spacing w:after="0" w:line="240" w:lineRule="auto"/>
        <w:jc w:val="center"/>
        <w:rPr>
          <w:rFonts w:cstheme="minorHAnsi"/>
          <w:b/>
          <w:bCs/>
          <w:szCs w:val="24"/>
        </w:rPr>
      </w:pPr>
    </w:p>
    <w:p w14:paraId="53580C08" w14:textId="5715EDF5" w:rsidR="00CD7BCB" w:rsidRPr="00EF4918" w:rsidRDefault="00CD7BCB" w:rsidP="00CD7BCB">
      <w:pPr>
        <w:jc w:val="center"/>
        <w:rPr>
          <w:rFonts w:cstheme="minorHAnsi"/>
          <w:b/>
          <w:bCs/>
          <w:szCs w:val="24"/>
        </w:rPr>
      </w:pPr>
      <w:r w:rsidRPr="00EF4918">
        <w:rPr>
          <w:rFonts w:cstheme="minorHAnsi"/>
          <w:b/>
          <w:bCs/>
          <w:szCs w:val="24"/>
        </w:rPr>
        <w:t xml:space="preserve">Final Project: </w:t>
      </w:r>
      <w:r w:rsidR="00A5375B">
        <w:rPr>
          <w:rFonts w:cstheme="minorHAnsi"/>
          <w:b/>
          <w:bCs/>
          <w:szCs w:val="24"/>
        </w:rPr>
        <w:t>Considering</w:t>
      </w:r>
      <w:r w:rsidR="00A26839">
        <w:rPr>
          <w:rFonts w:cstheme="minorHAnsi"/>
          <w:b/>
          <w:bCs/>
          <w:szCs w:val="24"/>
        </w:rPr>
        <w:t xml:space="preserve"> </w:t>
      </w:r>
      <w:r w:rsidRPr="00EF4918">
        <w:rPr>
          <w:rFonts w:cstheme="minorHAnsi"/>
          <w:b/>
          <w:bCs/>
          <w:szCs w:val="24"/>
        </w:rPr>
        <w:t xml:space="preserve">Testimony </w:t>
      </w:r>
      <w:r w:rsidR="00A26839">
        <w:rPr>
          <w:rFonts w:cstheme="minorHAnsi"/>
          <w:b/>
          <w:bCs/>
          <w:szCs w:val="24"/>
        </w:rPr>
        <w:t>vs.</w:t>
      </w:r>
      <w:r w:rsidRPr="00EF4918">
        <w:rPr>
          <w:rFonts w:cstheme="minorHAnsi"/>
          <w:b/>
          <w:bCs/>
          <w:szCs w:val="24"/>
        </w:rPr>
        <w:t xml:space="preserve"> Literature</w:t>
      </w:r>
    </w:p>
    <w:p w14:paraId="73D27EEC" w14:textId="5C0AC514" w:rsidR="00CD7BCB" w:rsidRDefault="00A5375B" w:rsidP="00CD7BCB">
      <w:pPr>
        <w:rPr>
          <w:rFonts w:cstheme="minorHAnsi"/>
          <w:szCs w:val="24"/>
        </w:rPr>
      </w:pPr>
      <w:r>
        <w:rPr>
          <w:rFonts w:cstheme="minorHAnsi"/>
          <w:b/>
          <w:bCs/>
          <w:szCs w:val="24"/>
        </w:rPr>
        <w:t>Overview</w:t>
      </w:r>
      <w:r w:rsidR="00CD7BCB">
        <w:rPr>
          <w:rFonts w:cstheme="minorHAnsi"/>
          <w:szCs w:val="24"/>
        </w:rPr>
        <w:t>:</w:t>
      </w:r>
    </w:p>
    <w:p w14:paraId="6D5C12C7" w14:textId="708581EC" w:rsidR="00CD7BCB" w:rsidRDefault="00CD7BCB" w:rsidP="00CD7BCB">
      <w:pPr>
        <w:rPr>
          <w:rFonts w:cstheme="minorHAnsi"/>
          <w:szCs w:val="24"/>
        </w:rPr>
      </w:pPr>
      <w:r>
        <w:rPr>
          <w:rFonts w:cstheme="minorHAnsi"/>
          <w:szCs w:val="24"/>
        </w:rPr>
        <w:t xml:space="preserve">For your final work of the semester, we will reach beyond the (virtual) literature classroom to explore video testimonies by Holocaust survivors. Unlike </w:t>
      </w:r>
      <w:r w:rsidRPr="00A26839">
        <w:rPr>
          <w:rFonts w:cstheme="minorHAnsi"/>
          <w:b/>
          <w:bCs/>
          <w:szCs w:val="24"/>
        </w:rPr>
        <w:t>memoirs</w:t>
      </w:r>
      <w:r>
        <w:rPr>
          <w:rFonts w:cstheme="minorHAnsi"/>
          <w:szCs w:val="24"/>
        </w:rPr>
        <w:t xml:space="preserve"> that share individual stories in a</w:t>
      </w:r>
      <w:r w:rsidR="00A26839">
        <w:rPr>
          <w:rFonts w:cstheme="minorHAnsi"/>
          <w:szCs w:val="24"/>
        </w:rPr>
        <w:t xml:space="preserve"> creative, actively</w:t>
      </w:r>
      <w:r>
        <w:rPr>
          <w:rFonts w:cstheme="minorHAnsi"/>
          <w:szCs w:val="24"/>
        </w:rPr>
        <w:t xml:space="preserve"> crafted</w:t>
      </w:r>
      <w:r w:rsidR="00A26839">
        <w:rPr>
          <w:rFonts w:cstheme="minorHAnsi"/>
          <w:szCs w:val="24"/>
        </w:rPr>
        <w:t xml:space="preserve"> (organized, phrased) </w:t>
      </w:r>
      <w:r>
        <w:rPr>
          <w:rFonts w:cstheme="minorHAnsi"/>
          <w:szCs w:val="24"/>
        </w:rPr>
        <w:t xml:space="preserve">fashion, </w:t>
      </w:r>
      <w:r w:rsidRPr="00A26839">
        <w:rPr>
          <w:rFonts w:cstheme="minorHAnsi"/>
          <w:b/>
          <w:bCs/>
          <w:szCs w:val="24"/>
        </w:rPr>
        <w:t>testimonies</w:t>
      </w:r>
      <w:r>
        <w:rPr>
          <w:rFonts w:cstheme="minorHAnsi"/>
          <w:szCs w:val="24"/>
        </w:rPr>
        <w:t xml:space="preserve"> are recorded interviews in which individuals tell their stories (of life before, during, and sometimes after the Holocaust) to an interviewer </w:t>
      </w:r>
      <w:r w:rsidR="00A26839">
        <w:rPr>
          <w:rFonts w:cstheme="minorHAnsi"/>
          <w:szCs w:val="24"/>
        </w:rPr>
        <w:t>in front of a</w:t>
      </w:r>
      <w:r>
        <w:rPr>
          <w:rFonts w:cstheme="minorHAnsi"/>
          <w:szCs w:val="24"/>
        </w:rPr>
        <w:t xml:space="preserve"> camera</w:t>
      </w:r>
      <w:r w:rsidR="00A26839">
        <w:rPr>
          <w:rFonts w:cstheme="minorHAnsi"/>
          <w:szCs w:val="24"/>
        </w:rPr>
        <w:t xml:space="preserve"> (or audio recorder)</w:t>
      </w:r>
      <w:r>
        <w:rPr>
          <w:rFonts w:cstheme="minorHAnsi"/>
          <w:szCs w:val="24"/>
        </w:rPr>
        <w:t xml:space="preserve">, organizing their thoughts as they go, sometimes returning to topics they have skipped or want to reinforce and other times pausing to deal with emotions that arise as they relive trauma and loss </w:t>
      </w:r>
      <w:r w:rsidR="00A26839">
        <w:rPr>
          <w:rFonts w:cstheme="minorHAnsi"/>
          <w:szCs w:val="24"/>
        </w:rPr>
        <w:t>or</w:t>
      </w:r>
      <w:r>
        <w:rPr>
          <w:rFonts w:cstheme="minorHAnsi"/>
          <w:szCs w:val="24"/>
        </w:rPr>
        <w:t xml:space="preserve"> love and hope.</w:t>
      </w:r>
      <w:r w:rsidR="00A5375B">
        <w:rPr>
          <w:rFonts w:cstheme="minorHAnsi"/>
          <w:szCs w:val="24"/>
        </w:rPr>
        <w:t xml:space="preserve"> We hear accents and vari</w:t>
      </w:r>
      <w:r w:rsidR="00A26839">
        <w:rPr>
          <w:rFonts w:cstheme="minorHAnsi"/>
          <w:szCs w:val="24"/>
        </w:rPr>
        <w:t>ous</w:t>
      </w:r>
      <w:r w:rsidR="00A5375B">
        <w:rPr>
          <w:rFonts w:cstheme="minorHAnsi"/>
          <w:szCs w:val="24"/>
        </w:rPr>
        <w:t xml:space="preserve"> expressive styles, and we see the individual and experience their story as the survivor tells it, without the distance and careful processing through </w:t>
      </w:r>
      <w:r w:rsidR="00A26839">
        <w:rPr>
          <w:rFonts w:cstheme="minorHAnsi"/>
          <w:szCs w:val="24"/>
        </w:rPr>
        <w:t>structured and polished</w:t>
      </w:r>
      <w:r w:rsidR="00A5375B">
        <w:rPr>
          <w:rFonts w:cstheme="minorHAnsi"/>
          <w:szCs w:val="24"/>
        </w:rPr>
        <w:t xml:space="preserve"> writing</w:t>
      </w:r>
      <w:r w:rsidR="00A26839">
        <w:rPr>
          <w:rFonts w:cstheme="minorHAnsi"/>
          <w:szCs w:val="24"/>
        </w:rPr>
        <w:t xml:space="preserve"> for publication</w:t>
      </w:r>
      <w:r w:rsidR="00A5375B">
        <w:rPr>
          <w:rFonts w:cstheme="minorHAnsi"/>
          <w:szCs w:val="24"/>
        </w:rPr>
        <w:t xml:space="preserve">. </w:t>
      </w:r>
    </w:p>
    <w:p w14:paraId="2C7582EE" w14:textId="77777777" w:rsidR="00A26839" w:rsidRDefault="00A26839" w:rsidP="00CD7BCB">
      <w:pPr>
        <w:rPr>
          <w:rFonts w:cstheme="minorHAnsi"/>
          <w:szCs w:val="24"/>
        </w:rPr>
      </w:pPr>
      <w:r>
        <w:rPr>
          <w:rFonts w:cstheme="minorHAnsi"/>
          <w:szCs w:val="24"/>
        </w:rPr>
        <w:t>For this project, y</w:t>
      </w:r>
      <w:r w:rsidR="00CD7BCB">
        <w:rPr>
          <w:rFonts w:cstheme="minorHAnsi"/>
          <w:szCs w:val="24"/>
        </w:rPr>
        <w:t>ou will gain access to a database and select one individual</w:t>
      </w:r>
      <w:r>
        <w:rPr>
          <w:rFonts w:cstheme="minorHAnsi"/>
          <w:szCs w:val="24"/>
        </w:rPr>
        <w:t>’s testimony</w:t>
      </w:r>
      <w:r w:rsidR="00CD7BCB">
        <w:rPr>
          <w:rFonts w:cstheme="minorHAnsi"/>
          <w:szCs w:val="24"/>
        </w:rPr>
        <w:t xml:space="preserve"> to study, based on specific criteria and categories that interest you </w:t>
      </w:r>
      <w:r w:rsidR="00A5375B">
        <w:rPr>
          <w:rFonts w:cstheme="minorHAnsi"/>
          <w:szCs w:val="24"/>
        </w:rPr>
        <w:t>and might provide interesting comparison with what we’ve read</w:t>
      </w:r>
      <w:r>
        <w:rPr>
          <w:rFonts w:cstheme="minorHAnsi"/>
          <w:szCs w:val="24"/>
        </w:rPr>
        <w:t xml:space="preserve">. (You can select </w:t>
      </w:r>
      <w:r w:rsidR="00A5375B">
        <w:rPr>
          <w:rFonts w:cstheme="minorHAnsi"/>
          <w:szCs w:val="24"/>
        </w:rPr>
        <w:t xml:space="preserve">survivor’s </w:t>
      </w:r>
      <w:r w:rsidR="00CD7BCB">
        <w:rPr>
          <w:rFonts w:cstheme="minorHAnsi"/>
          <w:szCs w:val="24"/>
        </w:rPr>
        <w:t>gender</w:t>
      </w:r>
      <w:r w:rsidR="00A5375B">
        <w:rPr>
          <w:rFonts w:cstheme="minorHAnsi"/>
          <w:szCs w:val="24"/>
        </w:rPr>
        <w:t xml:space="preserve"> or</w:t>
      </w:r>
      <w:r w:rsidR="00CD7BCB">
        <w:rPr>
          <w:rFonts w:cstheme="minorHAnsi"/>
          <w:szCs w:val="24"/>
        </w:rPr>
        <w:t xml:space="preserve"> age during the Holocaust, </w:t>
      </w:r>
      <w:r w:rsidR="00A5375B">
        <w:rPr>
          <w:rFonts w:cstheme="minorHAnsi"/>
          <w:szCs w:val="24"/>
        </w:rPr>
        <w:t xml:space="preserve">nationality, </w:t>
      </w:r>
      <w:r w:rsidR="00CD7BCB">
        <w:rPr>
          <w:rFonts w:cstheme="minorHAnsi"/>
          <w:szCs w:val="24"/>
        </w:rPr>
        <w:t>reason</w:t>
      </w:r>
      <w:r w:rsidR="00A5375B">
        <w:rPr>
          <w:rFonts w:cstheme="minorHAnsi"/>
          <w:szCs w:val="24"/>
        </w:rPr>
        <w:t>s</w:t>
      </w:r>
      <w:r w:rsidR="00CD7BCB">
        <w:rPr>
          <w:rFonts w:cstheme="minorHAnsi"/>
          <w:szCs w:val="24"/>
        </w:rPr>
        <w:t xml:space="preserve"> for</w:t>
      </w:r>
      <w:r w:rsidR="00A5375B">
        <w:rPr>
          <w:rFonts w:cstheme="minorHAnsi"/>
          <w:szCs w:val="24"/>
        </w:rPr>
        <w:t xml:space="preserve"> being targeted</w:t>
      </w:r>
      <w:r w:rsidR="00CD7BCB">
        <w:rPr>
          <w:rFonts w:cstheme="minorHAnsi"/>
          <w:szCs w:val="24"/>
        </w:rPr>
        <w:t>, form of persecution faced, or the like). By narrowing your search, you can</w:t>
      </w:r>
      <w:r>
        <w:rPr>
          <w:rFonts w:cstheme="minorHAnsi"/>
          <w:szCs w:val="24"/>
        </w:rPr>
        <w:t xml:space="preserve"> also</w:t>
      </w:r>
      <w:r w:rsidR="00CD7BCB">
        <w:rPr>
          <w:rFonts w:cstheme="minorHAnsi"/>
          <w:szCs w:val="24"/>
        </w:rPr>
        <w:t xml:space="preserve"> increase the likelihood that there will be </w:t>
      </w:r>
      <w:r w:rsidR="00A5375B">
        <w:rPr>
          <w:rFonts w:cstheme="minorHAnsi"/>
          <w:szCs w:val="24"/>
        </w:rPr>
        <w:t xml:space="preserve">interesting </w:t>
      </w:r>
      <w:r w:rsidR="00CD7BCB">
        <w:rPr>
          <w:rFonts w:cstheme="minorHAnsi"/>
          <w:szCs w:val="24"/>
        </w:rPr>
        <w:t xml:space="preserve">similarities between the individual whose testimony you watch and the </w:t>
      </w:r>
      <w:r>
        <w:rPr>
          <w:rFonts w:cstheme="minorHAnsi"/>
          <w:szCs w:val="24"/>
        </w:rPr>
        <w:t>four books</w:t>
      </w:r>
      <w:r w:rsidR="00CD7BCB">
        <w:rPr>
          <w:rFonts w:cstheme="minorHAnsi"/>
          <w:szCs w:val="24"/>
        </w:rPr>
        <w:t xml:space="preserve"> we have read. </w:t>
      </w:r>
    </w:p>
    <w:p w14:paraId="68E3A2ED" w14:textId="6C6E1C5A" w:rsidR="003A1432" w:rsidRDefault="00CD7BCB" w:rsidP="00CD7BCB">
      <w:pPr>
        <w:rPr>
          <w:rFonts w:cstheme="minorHAnsi"/>
          <w:szCs w:val="24"/>
        </w:rPr>
      </w:pPr>
      <w:r>
        <w:rPr>
          <w:rFonts w:cstheme="minorHAnsi"/>
          <w:szCs w:val="24"/>
        </w:rPr>
        <w:t>After watching the</w:t>
      </w:r>
      <w:r w:rsidR="00A5375B">
        <w:rPr>
          <w:rFonts w:cstheme="minorHAnsi"/>
          <w:szCs w:val="24"/>
        </w:rPr>
        <w:t xml:space="preserve"> </w:t>
      </w:r>
      <w:r>
        <w:rPr>
          <w:rFonts w:cstheme="minorHAnsi"/>
          <w:szCs w:val="24"/>
        </w:rPr>
        <w:t xml:space="preserve">video testimony and reading </w:t>
      </w:r>
      <w:r w:rsidR="00A26839">
        <w:rPr>
          <w:rFonts w:cstheme="minorHAnsi"/>
          <w:szCs w:val="24"/>
        </w:rPr>
        <w:t xml:space="preserve">any </w:t>
      </w:r>
      <w:r>
        <w:rPr>
          <w:rFonts w:cstheme="minorHAnsi"/>
          <w:szCs w:val="24"/>
        </w:rPr>
        <w:t>accompanying information</w:t>
      </w:r>
      <w:r w:rsidR="00A26839">
        <w:rPr>
          <w:rFonts w:cstheme="minorHAnsi"/>
          <w:szCs w:val="24"/>
        </w:rPr>
        <w:t xml:space="preserve"> provided</w:t>
      </w:r>
      <w:r>
        <w:rPr>
          <w:rFonts w:cstheme="minorHAnsi"/>
          <w:szCs w:val="24"/>
        </w:rPr>
        <w:t xml:space="preserve">, you  </w:t>
      </w:r>
      <w:r w:rsidR="00A26839">
        <w:rPr>
          <w:rFonts w:cstheme="minorHAnsi"/>
          <w:szCs w:val="24"/>
        </w:rPr>
        <w:t xml:space="preserve">will write about it. </w:t>
      </w:r>
      <w:r w:rsidR="003A1432">
        <w:rPr>
          <w:rFonts w:cstheme="minorHAnsi"/>
          <w:szCs w:val="24"/>
        </w:rPr>
        <w:t>Y</w:t>
      </w:r>
      <w:r w:rsidR="00A26839">
        <w:rPr>
          <w:rFonts w:cstheme="minorHAnsi"/>
          <w:szCs w:val="24"/>
        </w:rPr>
        <w:t xml:space="preserve">ou will </w:t>
      </w:r>
      <w:r w:rsidR="003A1432">
        <w:rPr>
          <w:rFonts w:cstheme="minorHAnsi"/>
          <w:szCs w:val="24"/>
        </w:rPr>
        <w:t xml:space="preserve">begin by </w:t>
      </w:r>
      <w:r w:rsidR="00A26839">
        <w:rPr>
          <w:rFonts w:cstheme="minorHAnsi"/>
          <w:szCs w:val="24"/>
        </w:rPr>
        <w:t>offer</w:t>
      </w:r>
      <w:r w:rsidR="003A1432">
        <w:rPr>
          <w:rFonts w:cstheme="minorHAnsi"/>
          <w:szCs w:val="24"/>
        </w:rPr>
        <w:t>ing</w:t>
      </w:r>
      <w:r>
        <w:rPr>
          <w:rFonts w:cstheme="minorHAnsi"/>
          <w:szCs w:val="24"/>
        </w:rPr>
        <w:t xml:space="preserve"> a detailed </w:t>
      </w:r>
      <w:r w:rsidR="00A26839">
        <w:rPr>
          <w:rFonts w:cstheme="minorHAnsi"/>
          <w:szCs w:val="24"/>
        </w:rPr>
        <w:t>overview</w:t>
      </w:r>
      <w:r>
        <w:rPr>
          <w:rFonts w:cstheme="minorHAnsi"/>
          <w:szCs w:val="24"/>
        </w:rPr>
        <w:t xml:space="preserve"> of the individual’s story</w:t>
      </w:r>
      <w:r w:rsidR="00A26839">
        <w:rPr>
          <w:rFonts w:cstheme="minorHAnsi"/>
          <w:szCs w:val="24"/>
        </w:rPr>
        <w:t xml:space="preserve">, including </w:t>
      </w:r>
      <w:r>
        <w:rPr>
          <w:rFonts w:cstheme="minorHAnsi"/>
          <w:szCs w:val="24"/>
        </w:rPr>
        <w:t>discussion of particular themes or perspectives they share (</w:t>
      </w:r>
      <w:r w:rsidR="00A26839">
        <w:rPr>
          <w:rFonts w:cstheme="minorHAnsi"/>
          <w:szCs w:val="24"/>
        </w:rPr>
        <w:t>psychological</w:t>
      </w:r>
      <w:r>
        <w:rPr>
          <w:rFonts w:cstheme="minorHAnsi"/>
          <w:szCs w:val="24"/>
        </w:rPr>
        <w:t>,</w:t>
      </w:r>
      <w:r w:rsidR="00A26839">
        <w:rPr>
          <w:rFonts w:cstheme="minorHAnsi"/>
          <w:szCs w:val="24"/>
        </w:rPr>
        <w:t xml:space="preserve"> philosophical,</w:t>
      </w:r>
      <w:r>
        <w:rPr>
          <w:rFonts w:cstheme="minorHAnsi"/>
          <w:szCs w:val="24"/>
        </w:rPr>
        <w:t xml:space="preserve"> </w:t>
      </w:r>
      <w:r w:rsidR="00A26839">
        <w:rPr>
          <w:rFonts w:cstheme="minorHAnsi"/>
          <w:szCs w:val="24"/>
        </w:rPr>
        <w:t xml:space="preserve">spiritual, </w:t>
      </w:r>
      <w:r>
        <w:rPr>
          <w:rFonts w:cstheme="minorHAnsi"/>
          <w:szCs w:val="24"/>
        </w:rPr>
        <w:t>political, etc.).</w:t>
      </w:r>
      <w:r w:rsidR="003A1432">
        <w:rPr>
          <w:rFonts w:cstheme="minorHAnsi"/>
          <w:szCs w:val="24"/>
        </w:rPr>
        <w:t xml:space="preserve"> </w:t>
      </w:r>
    </w:p>
    <w:p w14:paraId="14CDFB2B" w14:textId="26501288" w:rsidR="00CD7BCB" w:rsidRDefault="00CD7BCB" w:rsidP="00CD7BCB">
      <w:pPr>
        <w:rPr>
          <w:rFonts w:cstheme="minorHAnsi"/>
          <w:szCs w:val="24"/>
        </w:rPr>
      </w:pPr>
      <w:r>
        <w:rPr>
          <w:rFonts w:cstheme="minorHAnsi"/>
          <w:szCs w:val="24"/>
        </w:rPr>
        <w:t xml:space="preserve">Next, you will bring </w:t>
      </w:r>
      <w:r w:rsidR="003A1432">
        <w:rPr>
          <w:rFonts w:cstheme="minorHAnsi"/>
          <w:szCs w:val="24"/>
        </w:rPr>
        <w:t xml:space="preserve">aspects of </w:t>
      </w:r>
      <w:r>
        <w:rPr>
          <w:rFonts w:cstheme="minorHAnsi"/>
          <w:szCs w:val="24"/>
        </w:rPr>
        <w:t xml:space="preserve">the individual you write about into conversation with one or more of the </w:t>
      </w:r>
      <w:r w:rsidR="003A1432">
        <w:rPr>
          <w:rFonts w:cstheme="minorHAnsi"/>
          <w:szCs w:val="24"/>
        </w:rPr>
        <w:t>survivors</w:t>
      </w:r>
      <w:r>
        <w:rPr>
          <w:rFonts w:cstheme="minorHAnsi"/>
          <w:szCs w:val="24"/>
        </w:rPr>
        <w:t xml:space="preserve"> we have read </w:t>
      </w:r>
      <w:r w:rsidR="003A1432">
        <w:rPr>
          <w:rFonts w:cstheme="minorHAnsi"/>
          <w:szCs w:val="24"/>
        </w:rPr>
        <w:t>about in class</w:t>
      </w:r>
      <w:r>
        <w:rPr>
          <w:rFonts w:cstheme="minorHAnsi"/>
          <w:szCs w:val="24"/>
        </w:rPr>
        <w:t xml:space="preserve">. </w:t>
      </w:r>
      <w:r w:rsidR="003A1432">
        <w:rPr>
          <w:rFonts w:cstheme="minorHAnsi"/>
          <w:szCs w:val="24"/>
        </w:rPr>
        <w:t>You will c</w:t>
      </w:r>
      <w:r>
        <w:rPr>
          <w:rFonts w:cstheme="minorHAnsi"/>
          <w:szCs w:val="24"/>
        </w:rPr>
        <w:t>onsider what specific life details, experiences, and perspectives are shared by your individual and Nechama Tec, Olga Lengyel, Pierre Seel</w:t>
      </w:r>
      <w:r w:rsidR="003A1432">
        <w:rPr>
          <w:rFonts w:cstheme="minorHAnsi"/>
          <w:szCs w:val="24"/>
        </w:rPr>
        <w:t>, or Vladek Spiegelman</w:t>
      </w:r>
      <w:r>
        <w:rPr>
          <w:rFonts w:cstheme="minorHAnsi"/>
          <w:szCs w:val="24"/>
        </w:rPr>
        <w:t xml:space="preserve"> – or any other person we meet in their books. It may be that the individual you choose is very well prepared and gives good advice to their family, like Nechama </w:t>
      </w:r>
      <w:proofErr w:type="spellStart"/>
      <w:r>
        <w:rPr>
          <w:rFonts w:cstheme="minorHAnsi"/>
          <w:szCs w:val="24"/>
        </w:rPr>
        <w:t>Bawnik’s</w:t>
      </w:r>
      <w:proofErr w:type="spellEnd"/>
      <w:r>
        <w:rPr>
          <w:rFonts w:cstheme="minorHAnsi"/>
          <w:szCs w:val="24"/>
        </w:rPr>
        <w:t xml:space="preserve"> father Roman. Or perhaps the individual witnesses a loved one killed before their eyes in the camps, like Pierre Seel. The key </w:t>
      </w:r>
      <w:r w:rsidR="003A1432">
        <w:rPr>
          <w:rFonts w:cstheme="minorHAnsi"/>
          <w:szCs w:val="24"/>
        </w:rPr>
        <w:t>will be</w:t>
      </w:r>
      <w:r>
        <w:rPr>
          <w:rFonts w:cstheme="minorHAnsi"/>
          <w:szCs w:val="24"/>
        </w:rPr>
        <w:t xml:space="preserve"> to find specific similarities and discuss their importance and presentation in video testimony vs. literature.</w:t>
      </w:r>
      <w:r w:rsidR="00A5375B">
        <w:rPr>
          <w:rFonts w:cstheme="minorHAnsi"/>
          <w:szCs w:val="24"/>
        </w:rPr>
        <w:t xml:space="preserve"> You may also attend to differences within general similarities, such as comparing and contrasting a man’s experience in Auschwitz with Olga Lengyel’s or another</w:t>
      </w:r>
      <w:r w:rsidR="003A1432">
        <w:rPr>
          <w:rFonts w:cstheme="minorHAnsi"/>
          <w:szCs w:val="24"/>
        </w:rPr>
        <w:t>’s</w:t>
      </w:r>
      <w:r w:rsidR="00A5375B">
        <w:rPr>
          <w:rFonts w:cstheme="minorHAnsi"/>
          <w:szCs w:val="24"/>
        </w:rPr>
        <w:t xml:space="preserve"> encounter with Nazi perpetrator Irma Grese.</w:t>
      </w:r>
      <w:r w:rsidR="003A1432">
        <w:rPr>
          <w:rFonts w:cstheme="minorHAnsi"/>
          <w:szCs w:val="24"/>
        </w:rPr>
        <w:t xml:space="preserve"> (Just avoid broad differences that are obvious, such as one in hiding vs. one in a camp or adult vs. child.)</w:t>
      </w:r>
    </w:p>
    <w:p w14:paraId="3D296482" w14:textId="1249D496" w:rsidR="00CD7BCB" w:rsidRDefault="00CD7BCB" w:rsidP="00CD7BCB">
      <w:pPr>
        <w:rPr>
          <w:rFonts w:cstheme="minorHAnsi"/>
          <w:szCs w:val="24"/>
        </w:rPr>
      </w:pPr>
      <w:r>
        <w:rPr>
          <w:rFonts w:cstheme="minorHAnsi"/>
          <w:szCs w:val="24"/>
        </w:rPr>
        <w:lastRenderedPageBreak/>
        <w:t xml:space="preserve">Finally, you will conclude </w:t>
      </w:r>
      <w:r w:rsidR="003A1432">
        <w:rPr>
          <w:rFonts w:cstheme="minorHAnsi"/>
          <w:szCs w:val="24"/>
        </w:rPr>
        <w:t>this project</w:t>
      </w:r>
      <w:r>
        <w:rPr>
          <w:rFonts w:cstheme="minorHAnsi"/>
          <w:szCs w:val="24"/>
        </w:rPr>
        <w:t xml:space="preserve"> with reflection on the meaning and value of this assignment to you. </w:t>
      </w:r>
    </w:p>
    <w:p w14:paraId="3C0B4745" w14:textId="69E1FC69" w:rsidR="003A1432" w:rsidRDefault="003A1432" w:rsidP="00CD7BCB">
      <w:pPr>
        <w:rPr>
          <w:rFonts w:cstheme="minorHAnsi"/>
          <w:szCs w:val="24"/>
        </w:rPr>
      </w:pPr>
      <w:r>
        <w:rPr>
          <w:rFonts w:cstheme="minorHAnsi"/>
          <w:szCs w:val="24"/>
        </w:rPr>
        <w:t>All the details for each step are listed below. I hope you find this a rewarding experience with which to end the course.</w:t>
      </w:r>
    </w:p>
    <w:p w14:paraId="7801A6CC" w14:textId="6AE5A11C" w:rsidR="00CD7BCB" w:rsidRPr="00EF4918" w:rsidRDefault="00CD7BCB" w:rsidP="00CD7BCB">
      <w:pPr>
        <w:rPr>
          <w:rFonts w:cstheme="minorHAnsi"/>
          <w:szCs w:val="24"/>
        </w:rPr>
      </w:pPr>
      <w:r>
        <w:rPr>
          <w:rFonts w:cstheme="minorHAnsi"/>
          <w:b/>
          <w:bCs/>
          <w:szCs w:val="24"/>
        </w:rPr>
        <w:t xml:space="preserve">Instructions for </w:t>
      </w:r>
      <w:r w:rsidR="00A5375B">
        <w:rPr>
          <w:rFonts w:cstheme="minorHAnsi"/>
          <w:b/>
          <w:bCs/>
          <w:szCs w:val="24"/>
        </w:rPr>
        <w:t>Finding a</w:t>
      </w:r>
      <w:r>
        <w:rPr>
          <w:rFonts w:cstheme="minorHAnsi"/>
          <w:b/>
          <w:bCs/>
          <w:szCs w:val="24"/>
        </w:rPr>
        <w:t xml:space="preserve"> Video Testimony</w:t>
      </w:r>
    </w:p>
    <w:p w14:paraId="7268CEC7" w14:textId="1A40F987" w:rsidR="00CD7BCB" w:rsidRPr="00D17EE1" w:rsidRDefault="00CD7BCB" w:rsidP="003A1432">
      <w:pPr>
        <w:shd w:val="clear" w:color="auto" w:fill="FFFFFF"/>
        <w:spacing w:after="0" w:line="240" w:lineRule="auto"/>
        <w:ind w:firstLine="360"/>
        <w:textAlignment w:val="baseline"/>
        <w:rPr>
          <w:rFonts w:eastAsia="Times New Roman" w:cstheme="minorHAnsi"/>
          <w:b/>
          <w:bCs/>
          <w:color w:val="333333"/>
          <w:szCs w:val="24"/>
          <w:bdr w:val="none" w:sz="0" w:space="0" w:color="auto" w:frame="1"/>
        </w:rPr>
      </w:pPr>
      <w:r>
        <w:rPr>
          <w:rFonts w:eastAsia="Times New Roman" w:cstheme="minorHAnsi"/>
          <w:b/>
          <w:bCs/>
          <w:color w:val="333333"/>
          <w:szCs w:val="24"/>
          <w:bdr w:val="none" w:sz="0" w:space="0" w:color="auto" w:frame="1"/>
        </w:rPr>
        <w:t xml:space="preserve">1. </w:t>
      </w:r>
      <w:r w:rsidR="00A5375B">
        <w:rPr>
          <w:rFonts w:eastAsia="Times New Roman" w:cstheme="minorHAnsi"/>
          <w:b/>
          <w:bCs/>
          <w:color w:val="333333"/>
          <w:szCs w:val="24"/>
          <w:bdr w:val="none" w:sz="0" w:space="0" w:color="auto" w:frame="1"/>
        </w:rPr>
        <w:t>Access t</w:t>
      </w:r>
      <w:r w:rsidRPr="00D17EE1">
        <w:rPr>
          <w:rFonts w:eastAsia="Times New Roman" w:cstheme="minorHAnsi"/>
          <w:b/>
          <w:bCs/>
          <w:color w:val="333333"/>
          <w:szCs w:val="24"/>
          <w:bdr w:val="none" w:sz="0" w:space="0" w:color="auto" w:frame="1"/>
        </w:rPr>
        <w:t xml:space="preserve">he </w:t>
      </w:r>
      <w:proofErr w:type="spellStart"/>
      <w:r w:rsidRPr="00D17EE1">
        <w:rPr>
          <w:rFonts w:eastAsia="Times New Roman" w:cstheme="minorHAnsi"/>
          <w:b/>
          <w:bCs/>
          <w:color w:val="333333"/>
          <w:szCs w:val="24"/>
          <w:bdr w:val="none" w:sz="0" w:space="0" w:color="auto" w:frame="1"/>
        </w:rPr>
        <w:t>Fortunoff</w:t>
      </w:r>
      <w:proofErr w:type="spellEnd"/>
      <w:r w:rsidRPr="00D17EE1">
        <w:rPr>
          <w:rFonts w:eastAsia="Times New Roman" w:cstheme="minorHAnsi"/>
          <w:b/>
          <w:bCs/>
          <w:color w:val="333333"/>
          <w:szCs w:val="24"/>
          <w:bdr w:val="none" w:sz="0" w:space="0" w:color="auto" w:frame="1"/>
        </w:rPr>
        <w:t xml:space="preserve"> Archives</w:t>
      </w:r>
    </w:p>
    <w:p w14:paraId="371DD138" w14:textId="0AD5C47C" w:rsidR="00CD7BCB" w:rsidRPr="00A5375B" w:rsidRDefault="00CD7BCB" w:rsidP="00CD7BCB">
      <w:pPr>
        <w:pStyle w:val="ListParagraph"/>
        <w:numPr>
          <w:ilvl w:val="0"/>
          <w:numId w:val="4"/>
        </w:numPr>
        <w:shd w:val="clear" w:color="auto" w:fill="FFFFFF"/>
        <w:spacing w:after="0" w:line="240" w:lineRule="auto"/>
        <w:textAlignment w:val="baseline"/>
        <w:rPr>
          <w:rFonts w:eastAsia="Times New Roman" w:cstheme="minorHAnsi"/>
          <w:color w:val="333333"/>
          <w:szCs w:val="24"/>
          <w:bdr w:val="none" w:sz="0" w:space="0" w:color="auto" w:frame="1"/>
        </w:rPr>
      </w:pPr>
      <w:r w:rsidRPr="00023D62">
        <w:rPr>
          <w:rFonts w:eastAsia="Times New Roman" w:cstheme="minorHAnsi"/>
          <w:color w:val="333333"/>
          <w:szCs w:val="24"/>
          <w:bdr w:val="none" w:sz="0" w:space="0" w:color="auto" w:frame="1"/>
        </w:rPr>
        <w:t xml:space="preserve">For this project, you will need to access the </w:t>
      </w:r>
      <w:proofErr w:type="spellStart"/>
      <w:r w:rsidRPr="00023D62">
        <w:rPr>
          <w:rFonts w:eastAsia="Times New Roman" w:cstheme="minorHAnsi"/>
          <w:color w:val="000000" w:themeColor="text1"/>
          <w:szCs w:val="24"/>
          <w:bdr w:val="none" w:sz="0" w:space="0" w:color="auto" w:frame="1"/>
        </w:rPr>
        <w:t>Fortunoff</w:t>
      </w:r>
      <w:proofErr w:type="spellEnd"/>
      <w:r w:rsidRPr="00023D62">
        <w:rPr>
          <w:rFonts w:eastAsia="Times New Roman" w:cstheme="minorHAnsi"/>
          <w:color w:val="000000" w:themeColor="text1"/>
          <w:szCs w:val="24"/>
          <w:bdr w:val="none" w:sz="0" w:space="0" w:color="auto" w:frame="1"/>
        </w:rPr>
        <w:t xml:space="preserve"> Video Archives for Holocaust Testimonies at Yale University. </w:t>
      </w:r>
      <w:r w:rsidRPr="00023D62">
        <w:rPr>
          <w:rFonts w:cstheme="minorHAnsi"/>
          <w:color w:val="000000" w:themeColor="text1"/>
          <w:szCs w:val="24"/>
          <w:shd w:val="clear" w:color="auto" w:fill="FFFFFF"/>
        </w:rPr>
        <w:t xml:space="preserve">The Archive’s collection contains over 4,000 testimonies of Holocaust survivors, witnesses, and liberators. After a brief sign-up process, students (and faculty) can access this database on campus or remotely. </w:t>
      </w:r>
    </w:p>
    <w:p w14:paraId="0DF0177B" w14:textId="77777777" w:rsidR="00CD7BCB" w:rsidRPr="00023D62" w:rsidRDefault="00CD7BCB" w:rsidP="00CD7BCB">
      <w:pPr>
        <w:pStyle w:val="ListParagraph"/>
        <w:numPr>
          <w:ilvl w:val="0"/>
          <w:numId w:val="4"/>
        </w:numPr>
        <w:shd w:val="clear" w:color="auto" w:fill="FFFFFF"/>
        <w:spacing w:after="0" w:line="240" w:lineRule="auto"/>
        <w:textAlignment w:val="baseline"/>
        <w:rPr>
          <w:rFonts w:eastAsia="Times New Roman" w:cstheme="minorHAnsi"/>
          <w:color w:val="333333"/>
          <w:szCs w:val="24"/>
          <w:bdr w:val="none" w:sz="0" w:space="0" w:color="auto" w:frame="1"/>
        </w:rPr>
      </w:pPr>
      <w:r w:rsidRPr="00023D62">
        <w:rPr>
          <w:rFonts w:eastAsia="Times New Roman" w:cstheme="minorHAnsi"/>
          <w:color w:val="333333"/>
          <w:szCs w:val="24"/>
          <w:bdr w:val="none" w:sz="0" w:space="0" w:color="auto" w:frame="1"/>
        </w:rPr>
        <w:t xml:space="preserve">Begin by accessing the </w:t>
      </w:r>
      <w:hyperlink r:id="rId5" w:history="1">
        <w:r w:rsidRPr="00023D62">
          <w:rPr>
            <w:rStyle w:val="Hyperlink"/>
            <w:rFonts w:eastAsia="Times New Roman" w:cstheme="minorHAnsi"/>
            <w:szCs w:val="24"/>
            <w:bdr w:val="none" w:sz="0" w:space="0" w:color="auto" w:frame="1"/>
          </w:rPr>
          <w:t xml:space="preserve">MTSU library link to the </w:t>
        </w:r>
        <w:proofErr w:type="spellStart"/>
        <w:r w:rsidRPr="00023D62">
          <w:rPr>
            <w:rStyle w:val="Hyperlink"/>
            <w:rFonts w:eastAsia="Times New Roman" w:cstheme="minorHAnsi"/>
            <w:szCs w:val="24"/>
            <w:bdr w:val="none" w:sz="0" w:space="0" w:color="auto" w:frame="1"/>
          </w:rPr>
          <w:t>Fortunoff</w:t>
        </w:r>
        <w:proofErr w:type="spellEnd"/>
        <w:r w:rsidRPr="00023D62">
          <w:rPr>
            <w:rStyle w:val="Hyperlink"/>
            <w:rFonts w:eastAsia="Times New Roman" w:cstheme="minorHAnsi"/>
            <w:szCs w:val="24"/>
            <w:bdr w:val="none" w:sz="0" w:space="0" w:color="auto" w:frame="1"/>
          </w:rPr>
          <w:t xml:space="preserve"> Archive</w:t>
        </w:r>
      </w:hyperlink>
      <w:r w:rsidRPr="00023D62">
        <w:rPr>
          <w:rFonts w:eastAsia="Times New Roman" w:cstheme="minorHAnsi"/>
          <w:color w:val="333333"/>
          <w:szCs w:val="24"/>
          <w:bdr w:val="none" w:sz="0" w:space="0" w:color="auto" w:frame="1"/>
        </w:rPr>
        <w:t>. Complete instructions are listed on this page, but here they are in brief:</w:t>
      </w:r>
    </w:p>
    <w:p w14:paraId="4EC17DC2" w14:textId="3FDBEE9E" w:rsidR="00CD7BCB" w:rsidRPr="00D17EE1" w:rsidRDefault="00CD7BCB" w:rsidP="00CD7BCB">
      <w:pPr>
        <w:pStyle w:val="ListParagraph"/>
        <w:numPr>
          <w:ilvl w:val="0"/>
          <w:numId w:val="2"/>
        </w:numPr>
        <w:shd w:val="clear" w:color="auto" w:fill="FFFFFF"/>
        <w:spacing w:after="0" w:line="240" w:lineRule="auto"/>
        <w:textAlignment w:val="baseline"/>
        <w:rPr>
          <w:rFonts w:eastAsia="Times New Roman" w:cstheme="minorHAnsi"/>
          <w:color w:val="333333"/>
          <w:szCs w:val="24"/>
          <w:bdr w:val="none" w:sz="0" w:space="0" w:color="auto" w:frame="1"/>
        </w:rPr>
      </w:pPr>
      <w:r w:rsidRPr="00D17EE1">
        <w:rPr>
          <w:rFonts w:eastAsia="Times New Roman" w:cstheme="minorHAnsi"/>
          <w:color w:val="333333"/>
          <w:szCs w:val="24"/>
          <w:bdr w:val="none" w:sz="0" w:space="0" w:color="auto" w:frame="1"/>
        </w:rPr>
        <w:t xml:space="preserve">Click on the </w:t>
      </w:r>
      <w:proofErr w:type="spellStart"/>
      <w:r w:rsidRPr="00A5375B">
        <w:rPr>
          <w:rFonts w:eastAsia="Times New Roman" w:cstheme="minorHAnsi"/>
          <w:i/>
          <w:iCs/>
          <w:color w:val="333333"/>
          <w:szCs w:val="24"/>
          <w:bdr w:val="none" w:sz="0" w:space="0" w:color="auto" w:frame="1"/>
        </w:rPr>
        <w:t>ezproxy</w:t>
      </w:r>
      <w:proofErr w:type="spellEnd"/>
      <w:r w:rsidRPr="00D17EE1">
        <w:rPr>
          <w:rFonts w:eastAsia="Times New Roman" w:cstheme="minorHAnsi"/>
          <w:color w:val="333333"/>
          <w:szCs w:val="24"/>
          <w:bdr w:val="none" w:sz="0" w:space="0" w:color="auto" w:frame="1"/>
        </w:rPr>
        <w:t xml:space="preserve"> Archive link (which will </w:t>
      </w:r>
      <w:r>
        <w:rPr>
          <w:rFonts w:eastAsia="Times New Roman" w:cstheme="minorHAnsi"/>
          <w:color w:val="333333"/>
          <w:szCs w:val="24"/>
          <w:bdr w:val="none" w:sz="0" w:space="0" w:color="auto" w:frame="1"/>
        </w:rPr>
        <w:t>prompt</w:t>
      </w:r>
      <w:r w:rsidRPr="00D17EE1">
        <w:rPr>
          <w:rFonts w:eastAsia="Times New Roman" w:cstheme="minorHAnsi"/>
          <w:color w:val="333333"/>
          <w:szCs w:val="24"/>
          <w:bdr w:val="none" w:sz="0" w:space="0" w:color="auto" w:frame="1"/>
        </w:rPr>
        <w:t xml:space="preserve"> you </w:t>
      </w:r>
      <w:r>
        <w:rPr>
          <w:rFonts w:eastAsia="Times New Roman" w:cstheme="minorHAnsi"/>
          <w:color w:val="333333"/>
          <w:szCs w:val="24"/>
          <w:bdr w:val="none" w:sz="0" w:space="0" w:color="auto" w:frame="1"/>
        </w:rPr>
        <w:t xml:space="preserve">to </w:t>
      </w:r>
      <w:r w:rsidRPr="00D17EE1">
        <w:rPr>
          <w:rFonts w:eastAsia="Times New Roman" w:cstheme="minorHAnsi"/>
          <w:color w:val="333333"/>
          <w:szCs w:val="24"/>
          <w:bdr w:val="none" w:sz="0" w:space="0" w:color="auto" w:frame="1"/>
        </w:rPr>
        <w:t>sign into your MTSU account)</w:t>
      </w:r>
      <w:r w:rsidR="00A5375B">
        <w:rPr>
          <w:rFonts w:eastAsia="Times New Roman" w:cstheme="minorHAnsi"/>
          <w:color w:val="333333"/>
          <w:szCs w:val="24"/>
          <w:bdr w:val="none" w:sz="0" w:space="0" w:color="auto" w:frame="1"/>
        </w:rPr>
        <w:t>.</w:t>
      </w:r>
    </w:p>
    <w:p w14:paraId="70025E87" w14:textId="1EF8E42D" w:rsidR="00CD7BCB" w:rsidRPr="00D17EE1" w:rsidRDefault="00CD7BCB" w:rsidP="00CD7BCB">
      <w:pPr>
        <w:pStyle w:val="ListParagraph"/>
        <w:numPr>
          <w:ilvl w:val="0"/>
          <w:numId w:val="2"/>
        </w:numPr>
        <w:shd w:val="clear" w:color="auto" w:fill="FFFFFF"/>
        <w:spacing w:after="0" w:line="240" w:lineRule="auto"/>
        <w:textAlignment w:val="baseline"/>
        <w:rPr>
          <w:rFonts w:eastAsia="Times New Roman" w:cstheme="minorHAnsi"/>
          <w:color w:val="333333"/>
          <w:szCs w:val="24"/>
          <w:bdr w:val="none" w:sz="0" w:space="0" w:color="auto" w:frame="1"/>
        </w:rPr>
      </w:pPr>
      <w:r w:rsidRPr="00D17EE1">
        <w:rPr>
          <w:rFonts w:eastAsia="Times New Roman" w:cstheme="minorHAnsi"/>
          <w:color w:val="333333"/>
          <w:szCs w:val="24"/>
          <w:bdr w:val="none" w:sz="0" w:space="0" w:color="auto" w:frame="1"/>
        </w:rPr>
        <w:t>Click the blue Login button on the upper right of the page</w:t>
      </w:r>
      <w:r w:rsidR="00A5375B">
        <w:rPr>
          <w:rFonts w:eastAsia="Times New Roman" w:cstheme="minorHAnsi"/>
          <w:color w:val="333333"/>
          <w:szCs w:val="24"/>
          <w:bdr w:val="none" w:sz="0" w:space="0" w:color="auto" w:frame="1"/>
        </w:rPr>
        <w:t>.</w:t>
      </w:r>
    </w:p>
    <w:p w14:paraId="25F16631" w14:textId="77777777" w:rsidR="00CD7BCB" w:rsidRDefault="00CD7BCB" w:rsidP="00CD7BCB">
      <w:pPr>
        <w:pStyle w:val="ListParagraph"/>
        <w:numPr>
          <w:ilvl w:val="0"/>
          <w:numId w:val="2"/>
        </w:numPr>
        <w:shd w:val="clear" w:color="auto" w:fill="FFFFFF"/>
        <w:spacing w:after="0" w:line="240" w:lineRule="auto"/>
        <w:textAlignment w:val="baseline"/>
        <w:rPr>
          <w:rFonts w:eastAsia="Times New Roman" w:cstheme="minorHAnsi"/>
          <w:color w:val="333333"/>
          <w:szCs w:val="24"/>
          <w:bdr w:val="none" w:sz="0" w:space="0" w:color="auto" w:frame="1"/>
        </w:rPr>
      </w:pPr>
      <w:r w:rsidRPr="00D17EE1">
        <w:rPr>
          <w:rFonts w:eastAsia="Times New Roman" w:cstheme="minorHAnsi"/>
          <w:color w:val="333333"/>
          <w:szCs w:val="24"/>
          <w:bdr w:val="none" w:sz="0" w:space="0" w:color="auto" w:frame="1"/>
        </w:rPr>
        <w:t xml:space="preserve">At the bottom of the </w:t>
      </w:r>
      <w:r>
        <w:rPr>
          <w:rFonts w:eastAsia="Times New Roman" w:cstheme="minorHAnsi"/>
          <w:color w:val="333333"/>
          <w:szCs w:val="24"/>
          <w:bdr w:val="none" w:sz="0" w:space="0" w:color="auto" w:frame="1"/>
        </w:rPr>
        <w:t xml:space="preserve">pop-up </w:t>
      </w:r>
      <w:r w:rsidRPr="00D17EE1">
        <w:rPr>
          <w:rFonts w:eastAsia="Times New Roman" w:cstheme="minorHAnsi"/>
          <w:color w:val="333333"/>
          <w:szCs w:val="24"/>
          <w:bdr w:val="none" w:sz="0" w:space="0" w:color="auto" w:frame="1"/>
        </w:rPr>
        <w:t xml:space="preserve">Login screen, click “Join Now.” </w:t>
      </w:r>
    </w:p>
    <w:p w14:paraId="38EA3719" w14:textId="77777777" w:rsidR="00CD7BCB" w:rsidRDefault="00CD7BCB" w:rsidP="00CD7BCB">
      <w:pPr>
        <w:pStyle w:val="ListParagraph"/>
        <w:numPr>
          <w:ilvl w:val="0"/>
          <w:numId w:val="2"/>
        </w:numPr>
        <w:shd w:val="clear" w:color="auto" w:fill="FFFFFF"/>
        <w:spacing w:after="0" w:line="240" w:lineRule="auto"/>
        <w:textAlignment w:val="baseline"/>
        <w:rPr>
          <w:rFonts w:eastAsia="Times New Roman" w:cstheme="minorHAnsi"/>
          <w:color w:val="333333"/>
          <w:szCs w:val="24"/>
          <w:bdr w:val="none" w:sz="0" w:space="0" w:color="auto" w:frame="1"/>
        </w:rPr>
      </w:pPr>
      <w:r>
        <w:rPr>
          <w:rFonts w:eastAsia="Times New Roman" w:cstheme="minorHAnsi"/>
          <w:color w:val="333333"/>
          <w:szCs w:val="24"/>
          <w:bdr w:val="none" w:sz="0" w:space="0" w:color="auto" w:frame="1"/>
        </w:rPr>
        <w:t>C</w:t>
      </w:r>
      <w:r w:rsidRPr="00D17EE1">
        <w:rPr>
          <w:rFonts w:eastAsia="Times New Roman" w:cstheme="minorHAnsi"/>
          <w:color w:val="333333"/>
          <w:szCs w:val="24"/>
          <w:bdr w:val="none" w:sz="0" w:space="0" w:color="auto" w:frame="1"/>
        </w:rPr>
        <w:t>reate a password</w:t>
      </w:r>
      <w:r>
        <w:rPr>
          <w:rFonts w:eastAsia="Times New Roman" w:cstheme="minorHAnsi"/>
          <w:color w:val="333333"/>
          <w:szCs w:val="24"/>
          <w:bdr w:val="none" w:sz="0" w:space="0" w:color="auto" w:frame="1"/>
        </w:rPr>
        <w:t xml:space="preserve"> fulfilling the Archive’s requirements</w:t>
      </w:r>
      <w:r w:rsidRPr="00D17EE1">
        <w:rPr>
          <w:rFonts w:eastAsia="Times New Roman" w:cstheme="minorHAnsi"/>
          <w:color w:val="333333"/>
          <w:szCs w:val="24"/>
          <w:bdr w:val="none" w:sz="0" w:space="0" w:color="auto" w:frame="1"/>
        </w:rPr>
        <w:t xml:space="preserve">. </w:t>
      </w:r>
    </w:p>
    <w:p w14:paraId="0C5096FF" w14:textId="77777777" w:rsidR="00CD7BCB" w:rsidRPr="00023D62" w:rsidRDefault="00CD7BCB" w:rsidP="00CD7BCB">
      <w:pPr>
        <w:pStyle w:val="ListParagraph"/>
        <w:numPr>
          <w:ilvl w:val="0"/>
          <w:numId w:val="2"/>
        </w:numPr>
        <w:shd w:val="clear" w:color="auto" w:fill="FFFFFF"/>
        <w:spacing w:after="0" w:line="240" w:lineRule="auto"/>
        <w:textAlignment w:val="baseline"/>
        <w:rPr>
          <w:rFonts w:eastAsia="Times New Roman" w:cstheme="minorHAnsi"/>
          <w:color w:val="333333"/>
          <w:szCs w:val="24"/>
          <w:bdr w:val="none" w:sz="0" w:space="0" w:color="auto" w:frame="1"/>
        </w:rPr>
      </w:pPr>
      <w:r w:rsidRPr="00D17EE1">
        <w:rPr>
          <w:rFonts w:eastAsia="Times New Roman" w:cstheme="minorHAnsi"/>
          <w:color w:val="333333"/>
          <w:szCs w:val="24"/>
          <w:bdr w:val="none" w:sz="0" w:space="0" w:color="auto" w:frame="1"/>
        </w:rPr>
        <w:t>You will receive a confirmation email</w:t>
      </w:r>
      <w:r>
        <w:rPr>
          <w:rFonts w:eastAsia="Times New Roman" w:cstheme="minorHAnsi"/>
          <w:color w:val="333333"/>
          <w:szCs w:val="24"/>
          <w:bdr w:val="none" w:sz="0" w:space="0" w:color="auto" w:frame="1"/>
        </w:rPr>
        <w:t xml:space="preserve"> with a button to click</w:t>
      </w:r>
      <w:r w:rsidRPr="00D17EE1">
        <w:rPr>
          <w:rFonts w:eastAsia="Times New Roman" w:cstheme="minorHAnsi"/>
          <w:color w:val="333333"/>
          <w:szCs w:val="24"/>
          <w:bdr w:val="none" w:sz="0" w:space="0" w:color="auto" w:frame="1"/>
        </w:rPr>
        <w:t xml:space="preserve"> to let you in.</w:t>
      </w:r>
    </w:p>
    <w:p w14:paraId="0ABD711C" w14:textId="77777777" w:rsidR="00CD7BCB" w:rsidRPr="00EF4918" w:rsidRDefault="00CD7BCB" w:rsidP="00CD7BCB">
      <w:pPr>
        <w:spacing w:after="0" w:line="240" w:lineRule="auto"/>
        <w:textAlignment w:val="baseline"/>
        <w:rPr>
          <w:rFonts w:eastAsia="Times New Roman" w:cstheme="minorHAnsi"/>
          <w:color w:val="000000"/>
          <w:szCs w:val="24"/>
        </w:rPr>
      </w:pPr>
    </w:p>
    <w:p w14:paraId="20A8E2B1" w14:textId="77777777" w:rsidR="00CD7BCB" w:rsidRPr="00D17EE1" w:rsidRDefault="00CD7BCB" w:rsidP="003A1432">
      <w:pPr>
        <w:spacing w:after="0" w:line="240" w:lineRule="auto"/>
        <w:ind w:firstLine="360"/>
        <w:textAlignment w:val="baseline"/>
        <w:rPr>
          <w:rFonts w:eastAsia="Times New Roman" w:cstheme="minorHAnsi"/>
          <w:b/>
          <w:bCs/>
          <w:color w:val="000000"/>
          <w:szCs w:val="24"/>
        </w:rPr>
      </w:pPr>
      <w:r w:rsidRPr="00D17EE1">
        <w:rPr>
          <w:rFonts w:eastAsia="Times New Roman" w:cstheme="minorHAnsi"/>
          <w:b/>
          <w:bCs/>
          <w:color w:val="000000"/>
          <w:szCs w:val="24"/>
        </w:rPr>
        <w:t>2. Search and Request Access to Testimonies</w:t>
      </w:r>
    </w:p>
    <w:p w14:paraId="0A0D5787" w14:textId="77777777" w:rsidR="00CD7BCB" w:rsidRPr="00023D62" w:rsidRDefault="00CD7BCB" w:rsidP="00CD7BCB">
      <w:pPr>
        <w:pStyle w:val="ListParagraph"/>
        <w:numPr>
          <w:ilvl w:val="0"/>
          <w:numId w:val="3"/>
        </w:numPr>
        <w:spacing w:after="0" w:line="240" w:lineRule="auto"/>
        <w:textAlignment w:val="baseline"/>
        <w:rPr>
          <w:rFonts w:eastAsia="Times New Roman" w:cstheme="minorHAnsi"/>
          <w:color w:val="000000"/>
          <w:szCs w:val="24"/>
        </w:rPr>
      </w:pPr>
      <w:r w:rsidRPr="00023D62">
        <w:rPr>
          <w:rFonts w:eastAsia="Times New Roman" w:cstheme="minorHAnsi"/>
          <w:color w:val="000000"/>
          <w:szCs w:val="24"/>
        </w:rPr>
        <w:t xml:space="preserve">Once you enter the </w:t>
      </w:r>
      <w:proofErr w:type="spellStart"/>
      <w:r w:rsidRPr="00023D62">
        <w:rPr>
          <w:rFonts w:eastAsia="Times New Roman" w:cstheme="minorHAnsi"/>
          <w:color w:val="000000"/>
          <w:szCs w:val="24"/>
        </w:rPr>
        <w:t>Fortunoff</w:t>
      </w:r>
      <w:proofErr w:type="spellEnd"/>
      <w:r w:rsidRPr="00023D62">
        <w:rPr>
          <w:rFonts w:eastAsia="Times New Roman" w:cstheme="minorHAnsi"/>
          <w:color w:val="000000"/>
          <w:szCs w:val="24"/>
        </w:rPr>
        <w:t xml:space="preserve"> Video Archive, you may search for a testimony and request access. Given the focus of our class, be sure to include “survivor” as a search term, plus other subject terms that interest you (and relate to what we have read).</w:t>
      </w:r>
      <w:r>
        <w:rPr>
          <w:rFonts w:eastAsia="Times New Roman" w:cstheme="minorHAnsi"/>
          <w:color w:val="000000"/>
          <w:szCs w:val="24"/>
        </w:rPr>
        <w:t xml:space="preserve"> When you see the group of entries produced by the search, you can read about each individual through the text at the right (click the “more” buttons to read as much as possible before selecting and watching the testimony, most of which are over an hour long – some are longer).</w:t>
      </w:r>
      <w:r w:rsidRPr="00023D62">
        <w:rPr>
          <w:rFonts w:eastAsia="Times New Roman" w:cstheme="minorHAnsi"/>
          <w:color w:val="000000"/>
          <w:szCs w:val="24"/>
        </w:rPr>
        <w:t xml:space="preserve"> </w:t>
      </w:r>
    </w:p>
    <w:p w14:paraId="3CE38480" w14:textId="77777777" w:rsidR="00CD7BCB" w:rsidRPr="00023D62" w:rsidRDefault="00CD7BCB" w:rsidP="00CD7BCB">
      <w:pPr>
        <w:pStyle w:val="ListParagraph"/>
        <w:numPr>
          <w:ilvl w:val="0"/>
          <w:numId w:val="3"/>
        </w:numPr>
        <w:spacing w:after="0" w:line="240" w:lineRule="auto"/>
        <w:textAlignment w:val="baseline"/>
        <w:rPr>
          <w:rFonts w:eastAsia="Times New Roman" w:cstheme="minorHAnsi"/>
          <w:color w:val="000000"/>
          <w:szCs w:val="24"/>
        </w:rPr>
      </w:pPr>
      <w:r w:rsidRPr="00023D62">
        <w:rPr>
          <w:rFonts w:eastAsia="Times New Roman" w:cstheme="minorHAnsi"/>
          <w:color w:val="000000"/>
          <w:szCs w:val="24"/>
        </w:rPr>
        <w:t xml:space="preserve">You only need to request access to one testimony to obtain viewing rights for the entire collection. </w:t>
      </w:r>
    </w:p>
    <w:p w14:paraId="7F5EEDA6" w14:textId="77777777" w:rsidR="00CD7BCB" w:rsidRDefault="00CD7BCB" w:rsidP="00CD7BCB">
      <w:pPr>
        <w:pStyle w:val="ListParagraph"/>
        <w:numPr>
          <w:ilvl w:val="0"/>
          <w:numId w:val="3"/>
        </w:numPr>
        <w:spacing w:after="0" w:line="240" w:lineRule="auto"/>
        <w:textAlignment w:val="baseline"/>
        <w:rPr>
          <w:rFonts w:eastAsia="Times New Roman" w:cstheme="minorHAnsi"/>
          <w:color w:val="000000"/>
          <w:szCs w:val="24"/>
        </w:rPr>
      </w:pPr>
      <w:r w:rsidRPr="00023D62">
        <w:rPr>
          <w:rFonts w:eastAsia="Times New Roman" w:cstheme="minorHAnsi"/>
          <w:color w:val="000000"/>
          <w:szCs w:val="24"/>
        </w:rPr>
        <w:t xml:space="preserve">You should receive an approval email a few minutes after you make your request. You will also receive a link to the film you requested. However, if you are </w:t>
      </w:r>
      <w:r w:rsidRPr="00023D62">
        <w:rPr>
          <w:rFonts w:eastAsia="Times New Roman" w:cstheme="minorHAnsi"/>
          <w:b/>
          <w:bCs/>
          <w:color w:val="000000"/>
          <w:szCs w:val="24"/>
        </w:rPr>
        <w:t>off campus</w:t>
      </w:r>
      <w:r w:rsidRPr="00023D62">
        <w:rPr>
          <w:rFonts w:eastAsia="Times New Roman" w:cstheme="minorHAnsi"/>
          <w:color w:val="000000"/>
          <w:szCs w:val="24"/>
        </w:rPr>
        <w:t>, the link you receive will not work (because it will not recognize you as an MTSU user</w:t>
      </w:r>
      <w:r>
        <w:rPr>
          <w:rFonts w:eastAsia="Times New Roman" w:cstheme="minorHAnsi"/>
          <w:color w:val="000000"/>
          <w:szCs w:val="24"/>
        </w:rPr>
        <w:t>)</w:t>
      </w:r>
      <w:r w:rsidRPr="00023D62">
        <w:rPr>
          <w:rFonts w:eastAsia="Times New Roman" w:cstheme="minorHAnsi"/>
          <w:color w:val="000000"/>
          <w:szCs w:val="24"/>
        </w:rPr>
        <w:t xml:space="preserve">. In this case, you will need to enter the </w:t>
      </w:r>
      <w:proofErr w:type="spellStart"/>
      <w:r w:rsidRPr="00023D62">
        <w:rPr>
          <w:rFonts w:eastAsia="Times New Roman" w:cstheme="minorHAnsi"/>
          <w:color w:val="000000"/>
          <w:szCs w:val="24"/>
        </w:rPr>
        <w:t>Fortunoff</w:t>
      </w:r>
      <w:proofErr w:type="spellEnd"/>
      <w:r w:rsidRPr="00023D62">
        <w:rPr>
          <w:rFonts w:eastAsia="Times New Roman" w:cstheme="minorHAnsi"/>
          <w:color w:val="000000"/>
          <w:szCs w:val="24"/>
        </w:rPr>
        <w:t xml:space="preserve"> main site, log in, and search for the video you requested access to.</w:t>
      </w:r>
      <w:r>
        <w:rPr>
          <w:rFonts w:eastAsia="Times New Roman" w:cstheme="minorHAnsi"/>
          <w:color w:val="000000"/>
          <w:szCs w:val="24"/>
        </w:rPr>
        <w:t xml:space="preserve"> (This means you need to write down the title of the video, such as “Aaron E. Holocaust Testimony,” so you can find it from an off-campus login.)</w:t>
      </w:r>
    </w:p>
    <w:p w14:paraId="77D0009F" w14:textId="7361B4D4" w:rsidR="00CD7BCB" w:rsidRDefault="00CD7BCB" w:rsidP="00CD7BCB">
      <w:pPr>
        <w:pStyle w:val="ListParagraph"/>
        <w:numPr>
          <w:ilvl w:val="0"/>
          <w:numId w:val="3"/>
        </w:numPr>
        <w:spacing w:after="0" w:line="240" w:lineRule="auto"/>
        <w:textAlignment w:val="baseline"/>
        <w:rPr>
          <w:rFonts w:eastAsia="Times New Roman" w:cstheme="minorHAnsi"/>
          <w:color w:val="000000"/>
          <w:szCs w:val="24"/>
        </w:rPr>
      </w:pPr>
      <w:r w:rsidRPr="00023D62">
        <w:rPr>
          <w:rFonts w:eastAsia="Times New Roman" w:cstheme="minorHAnsi"/>
          <w:color w:val="000000"/>
          <w:szCs w:val="24"/>
        </w:rPr>
        <w:t xml:space="preserve">You are now ready to screen your testimony. If you do not </w:t>
      </w:r>
      <w:r w:rsidR="00A5375B">
        <w:rPr>
          <w:rFonts w:eastAsia="Times New Roman" w:cstheme="minorHAnsi"/>
          <w:color w:val="000000"/>
          <w:szCs w:val="24"/>
        </w:rPr>
        <w:t xml:space="preserve">wish to work with </w:t>
      </w:r>
      <w:r w:rsidRPr="00023D62">
        <w:rPr>
          <w:rFonts w:eastAsia="Times New Roman" w:cstheme="minorHAnsi"/>
          <w:color w:val="000000"/>
          <w:szCs w:val="24"/>
        </w:rPr>
        <w:t xml:space="preserve">the </w:t>
      </w:r>
      <w:r w:rsidR="00A5375B">
        <w:rPr>
          <w:rFonts w:eastAsia="Times New Roman" w:cstheme="minorHAnsi"/>
          <w:color w:val="000000"/>
          <w:szCs w:val="24"/>
        </w:rPr>
        <w:t xml:space="preserve">first </w:t>
      </w:r>
      <w:r w:rsidRPr="00023D62">
        <w:rPr>
          <w:rFonts w:eastAsia="Times New Roman" w:cstheme="minorHAnsi"/>
          <w:color w:val="000000"/>
          <w:szCs w:val="24"/>
        </w:rPr>
        <w:t>testimony</w:t>
      </w:r>
      <w:r w:rsidR="00A5375B">
        <w:rPr>
          <w:rFonts w:eastAsia="Times New Roman" w:cstheme="minorHAnsi"/>
          <w:color w:val="000000"/>
          <w:szCs w:val="24"/>
        </w:rPr>
        <w:t xml:space="preserve"> you watch</w:t>
      </w:r>
      <w:r w:rsidRPr="00023D62">
        <w:rPr>
          <w:rFonts w:eastAsia="Times New Roman" w:cstheme="minorHAnsi"/>
          <w:color w:val="000000"/>
          <w:szCs w:val="24"/>
        </w:rPr>
        <w:t xml:space="preserve">, return to the </w:t>
      </w:r>
      <w:proofErr w:type="gramStart"/>
      <w:r w:rsidRPr="00023D62">
        <w:rPr>
          <w:rFonts w:eastAsia="Times New Roman" w:cstheme="minorHAnsi"/>
          <w:color w:val="000000"/>
          <w:szCs w:val="24"/>
        </w:rPr>
        <w:t>Archive</w:t>
      </w:r>
      <w:proofErr w:type="gramEnd"/>
      <w:r w:rsidRPr="00023D62">
        <w:rPr>
          <w:rFonts w:eastAsia="Times New Roman" w:cstheme="minorHAnsi"/>
          <w:color w:val="000000"/>
          <w:szCs w:val="24"/>
        </w:rPr>
        <w:t xml:space="preserve"> and select another.</w:t>
      </w:r>
      <w:r w:rsidR="00A5375B">
        <w:rPr>
          <w:rFonts w:eastAsia="Times New Roman" w:cstheme="minorHAnsi"/>
          <w:color w:val="000000"/>
          <w:szCs w:val="24"/>
        </w:rPr>
        <w:t xml:space="preserve"> You may screen as many as you like before choosing the one you wish to write about.</w:t>
      </w:r>
    </w:p>
    <w:p w14:paraId="01B4D5C4" w14:textId="77777777" w:rsidR="00CD7BCB" w:rsidRPr="00023D62" w:rsidRDefault="00CD7BCB" w:rsidP="00CD7BCB">
      <w:pPr>
        <w:pStyle w:val="ListParagraph"/>
        <w:spacing w:after="0" w:line="240" w:lineRule="auto"/>
        <w:textAlignment w:val="baseline"/>
        <w:rPr>
          <w:rFonts w:eastAsia="Times New Roman" w:cstheme="minorHAnsi"/>
          <w:color w:val="000000"/>
          <w:szCs w:val="24"/>
        </w:rPr>
      </w:pPr>
    </w:p>
    <w:p w14:paraId="11797960" w14:textId="08E9371E" w:rsidR="00CD7BCB" w:rsidRPr="00CD7BCB" w:rsidRDefault="003A1432" w:rsidP="00CD7BCB">
      <w:pPr>
        <w:rPr>
          <w:rFonts w:cstheme="minorHAnsi"/>
          <w:b/>
          <w:bCs/>
          <w:szCs w:val="24"/>
        </w:rPr>
      </w:pPr>
      <w:r>
        <w:rPr>
          <w:rFonts w:eastAsia="Times New Roman" w:cstheme="minorHAnsi"/>
          <w:b/>
          <w:bCs/>
          <w:color w:val="000000"/>
          <w:szCs w:val="24"/>
        </w:rPr>
        <w:t>Written Elements</w:t>
      </w:r>
      <w:r w:rsidR="00CD7BCB" w:rsidRPr="00CD7BCB">
        <w:rPr>
          <w:rFonts w:eastAsia="Times New Roman" w:cstheme="minorHAnsi"/>
          <w:b/>
          <w:bCs/>
          <w:color w:val="000000"/>
          <w:szCs w:val="24"/>
        </w:rPr>
        <w:t xml:space="preserve">: </w:t>
      </w:r>
    </w:p>
    <w:p w14:paraId="7C32220E" w14:textId="336E6DE3" w:rsidR="00CD7BCB" w:rsidRDefault="00CD7BCB" w:rsidP="00CD7BCB">
      <w:pPr>
        <w:pStyle w:val="ListParagraph"/>
        <w:numPr>
          <w:ilvl w:val="0"/>
          <w:numId w:val="1"/>
        </w:numPr>
        <w:rPr>
          <w:rFonts w:cstheme="minorHAnsi"/>
          <w:szCs w:val="24"/>
        </w:rPr>
      </w:pPr>
      <w:r w:rsidRPr="00CD7BCB">
        <w:rPr>
          <w:rFonts w:cstheme="minorHAnsi"/>
          <w:b/>
          <w:bCs/>
          <w:szCs w:val="24"/>
        </w:rPr>
        <w:lastRenderedPageBreak/>
        <w:t>Summary</w:t>
      </w:r>
      <w:r w:rsidRPr="00EF4918">
        <w:rPr>
          <w:rFonts w:cstheme="minorHAnsi"/>
          <w:szCs w:val="24"/>
        </w:rPr>
        <w:t xml:space="preserve"> (</w:t>
      </w:r>
      <w:r w:rsidR="003A1432">
        <w:rPr>
          <w:rFonts w:cstheme="minorHAnsi"/>
          <w:szCs w:val="24"/>
        </w:rPr>
        <w:t>about</w:t>
      </w:r>
      <w:r w:rsidRPr="00EF4918">
        <w:rPr>
          <w:rFonts w:cstheme="minorHAnsi"/>
          <w:szCs w:val="24"/>
        </w:rPr>
        <w:t xml:space="preserve"> </w:t>
      </w:r>
      <w:r w:rsidRPr="00CD7BCB">
        <w:rPr>
          <w:rFonts w:cstheme="minorHAnsi"/>
          <w:szCs w:val="24"/>
          <w:u w:val="single"/>
        </w:rPr>
        <w:t>500</w:t>
      </w:r>
      <w:r w:rsidRPr="00EF4918">
        <w:rPr>
          <w:rFonts w:cstheme="minorHAnsi"/>
          <w:szCs w:val="24"/>
        </w:rPr>
        <w:t xml:space="preserve"> words): Write a detailed </w:t>
      </w:r>
      <w:r w:rsidR="00A5375B">
        <w:rPr>
          <w:rFonts w:cstheme="minorHAnsi"/>
          <w:szCs w:val="24"/>
        </w:rPr>
        <w:t>overview</w:t>
      </w:r>
      <w:r w:rsidRPr="00EF4918">
        <w:rPr>
          <w:rFonts w:cstheme="minorHAnsi"/>
          <w:szCs w:val="24"/>
        </w:rPr>
        <w:t xml:space="preserve"> of the testimony, including the individual’s background info and experiences (before, during, and – if stated – after the Holocaust). </w:t>
      </w:r>
      <w:r>
        <w:rPr>
          <w:rFonts w:cstheme="minorHAnsi"/>
          <w:szCs w:val="24"/>
        </w:rPr>
        <w:t>This work m</w:t>
      </w:r>
      <w:r w:rsidRPr="00EF4918">
        <w:rPr>
          <w:rFonts w:cstheme="minorHAnsi"/>
          <w:szCs w:val="24"/>
        </w:rPr>
        <w:t xml:space="preserve">ust include at least </w:t>
      </w:r>
      <w:r w:rsidRPr="00CD7BCB">
        <w:rPr>
          <w:rFonts w:cstheme="minorHAnsi"/>
          <w:szCs w:val="24"/>
          <w:u w:val="single"/>
        </w:rPr>
        <w:t>2</w:t>
      </w:r>
      <w:r w:rsidRPr="00EF4918">
        <w:rPr>
          <w:rFonts w:cstheme="minorHAnsi"/>
          <w:szCs w:val="24"/>
        </w:rPr>
        <w:t xml:space="preserve"> direct quotations from the video</w:t>
      </w:r>
      <w:r w:rsidR="00A5375B">
        <w:rPr>
          <w:rFonts w:cstheme="minorHAnsi"/>
          <w:szCs w:val="24"/>
        </w:rPr>
        <w:t xml:space="preserve"> interview</w:t>
      </w:r>
      <w:r w:rsidR="00A26839">
        <w:rPr>
          <w:rFonts w:cstheme="minorHAnsi"/>
          <w:szCs w:val="24"/>
        </w:rPr>
        <w:t xml:space="preserve"> (or transcription, if provided).</w:t>
      </w:r>
    </w:p>
    <w:p w14:paraId="3A370260" w14:textId="77777777" w:rsidR="003A1432" w:rsidRPr="00EF4918" w:rsidRDefault="003A1432" w:rsidP="003A1432">
      <w:pPr>
        <w:pStyle w:val="ListParagraph"/>
        <w:ind w:left="360"/>
        <w:rPr>
          <w:rFonts w:cstheme="minorHAnsi"/>
          <w:szCs w:val="24"/>
        </w:rPr>
      </w:pPr>
    </w:p>
    <w:p w14:paraId="2A515D30" w14:textId="21919E82" w:rsidR="00CD7BCB" w:rsidRPr="00EF4918" w:rsidRDefault="00CD7BCB" w:rsidP="00CD7BCB">
      <w:pPr>
        <w:pStyle w:val="ListParagraph"/>
        <w:numPr>
          <w:ilvl w:val="0"/>
          <w:numId w:val="1"/>
        </w:numPr>
        <w:rPr>
          <w:rFonts w:cstheme="minorHAnsi"/>
          <w:szCs w:val="24"/>
        </w:rPr>
      </w:pPr>
      <w:r w:rsidRPr="00CD7BCB">
        <w:rPr>
          <w:rFonts w:cstheme="minorHAnsi"/>
          <w:b/>
          <w:bCs/>
          <w:szCs w:val="24"/>
        </w:rPr>
        <w:t>Comparison</w:t>
      </w:r>
      <w:r w:rsidRPr="00EF4918">
        <w:rPr>
          <w:rFonts w:cstheme="minorHAnsi"/>
          <w:szCs w:val="24"/>
        </w:rPr>
        <w:t xml:space="preserve"> (</w:t>
      </w:r>
      <w:r w:rsidR="003A1432">
        <w:rPr>
          <w:rFonts w:cstheme="minorHAnsi"/>
          <w:szCs w:val="24"/>
        </w:rPr>
        <w:t>about</w:t>
      </w:r>
      <w:r w:rsidRPr="00EF4918">
        <w:rPr>
          <w:rFonts w:cstheme="minorHAnsi"/>
          <w:szCs w:val="24"/>
        </w:rPr>
        <w:t xml:space="preserve"> </w:t>
      </w:r>
      <w:r w:rsidRPr="00CD7BCB">
        <w:rPr>
          <w:rFonts w:cstheme="minorHAnsi"/>
          <w:szCs w:val="24"/>
          <w:u w:val="single"/>
        </w:rPr>
        <w:t>500</w:t>
      </w:r>
      <w:r w:rsidRPr="00EF4918">
        <w:rPr>
          <w:rFonts w:cstheme="minorHAnsi"/>
          <w:szCs w:val="24"/>
        </w:rPr>
        <w:t xml:space="preserve"> words): Compare this individual’s background and experiences to that of others whose memoirs we have read this semester. Provide a discussion of similarities you observ</w:t>
      </w:r>
      <w:r>
        <w:rPr>
          <w:rFonts w:cstheme="minorHAnsi"/>
          <w:szCs w:val="24"/>
        </w:rPr>
        <w:t>e</w:t>
      </w:r>
      <w:r w:rsidRPr="00EF4918">
        <w:rPr>
          <w:rFonts w:cstheme="minorHAnsi"/>
          <w:szCs w:val="24"/>
        </w:rPr>
        <w:t xml:space="preserve">, being as specific as possible. Consider such similarities as: </w:t>
      </w:r>
    </w:p>
    <w:p w14:paraId="0E70B5B6" w14:textId="77777777" w:rsidR="00CD7BCB" w:rsidRPr="00EF4918" w:rsidRDefault="00CD7BCB" w:rsidP="00CD7BCB">
      <w:pPr>
        <w:pStyle w:val="ListParagraph"/>
        <w:numPr>
          <w:ilvl w:val="1"/>
          <w:numId w:val="1"/>
        </w:numPr>
        <w:rPr>
          <w:rFonts w:cstheme="minorHAnsi"/>
          <w:szCs w:val="24"/>
        </w:rPr>
      </w:pPr>
      <w:r w:rsidRPr="00EF4918">
        <w:rPr>
          <w:rFonts w:cstheme="minorHAnsi"/>
          <w:szCs w:val="24"/>
        </w:rPr>
        <w:t>Background: homeland, specific village/city, religion, upbringing, interests, economics, hopes for the future, family relationships</w:t>
      </w:r>
    </w:p>
    <w:p w14:paraId="14F7AE3C" w14:textId="77777777" w:rsidR="00CD7BCB" w:rsidRPr="00EF4918" w:rsidRDefault="00CD7BCB" w:rsidP="00CD7BCB">
      <w:pPr>
        <w:pStyle w:val="ListParagraph"/>
        <w:numPr>
          <w:ilvl w:val="1"/>
          <w:numId w:val="1"/>
        </w:numPr>
        <w:rPr>
          <w:rFonts w:cstheme="minorHAnsi"/>
          <w:szCs w:val="24"/>
        </w:rPr>
      </w:pPr>
      <w:r w:rsidRPr="00EF4918">
        <w:rPr>
          <w:rFonts w:cstheme="minorHAnsi"/>
          <w:szCs w:val="24"/>
        </w:rPr>
        <w:t>Holocaust experience: hidden, ghetto, camps, dehumanization, violence, loss of family or friends, resistance/escape</w:t>
      </w:r>
    </w:p>
    <w:p w14:paraId="7CE3E03A" w14:textId="27A99E6F" w:rsidR="00CD7BCB" w:rsidRDefault="00CD7BCB" w:rsidP="00CD7BCB">
      <w:pPr>
        <w:pStyle w:val="ListParagraph"/>
        <w:numPr>
          <w:ilvl w:val="1"/>
          <w:numId w:val="1"/>
        </w:numPr>
        <w:rPr>
          <w:rFonts w:cstheme="minorHAnsi"/>
          <w:szCs w:val="24"/>
        </w:rPr>
      </w:pPr>
      <w:r w:rsidRPr="00EF4918">
        <w:rPr>
          <w:rFonts w:cstheme="minorHAnsi"/>
          <w:szCs w:val="24"/>
        </w:rPr>
        <w:t>Post-Holocaust experience</w:t>
      </w:r>
      <w:r>
        <w:rPr>
          <w:rFonts w:cstheme="minorHAnsi"/>
          <w:szCs w:val="24"/>
        </w:rPr>
        <w:t xml:space="preserve"> (if provided)</w:t>
      </w:r>
      <w:r w:rsidRPr="00EF4918">
        <w:rPr>
          <w:rFonts w:cstheme="minorHAnsi"/>
          <w:szCs w:val="24"/>
        </w:rPr>
        <w:t xml:space="preserve">: liberation, community, hopes for the future, role of memory, </w:t>
      </w:r>
      <w:proofErr w:type="gramStart"/>
      <w:r w:rsidR="00A26839">
        <w:rPr>
          <w:rFonts w:cstheme="minorHAnsi"/>
          <w:szCs w:val="24"/>
        </w:rPr>
        <w:t>commemoration</w:t>
      </w:r>
      <w:proofErr w:type="gramEnd"/>
    </w:p>
    <w:p w14:paraId="4F7A1253" w14:textId="77777777" w:rsidR="003A1432" w:rsidRPr="00EF4918" w:rsidRDefault="003A1432" w:rsidP="003A1432">
      <w:pPr>
        <w:pStyle w:val="ListParagraph"/>
        <w:ind w:left="1080"/>
        <w:rPr>
          <w:rFonts w:cstheme="minorHAnsi"/>
          <w:szCs w:val="24"/>
        </w:rPr>
      </w:pPr>
    </w:p>
    <w:p w14:paraId="7A8CBA8E" w14:textId="0A4FCC33" w:rsidR="00A26839" w:rsidRPr="00A26839" w:rsidRDefault="00CD7BCB" w:rsidP="00A26839">
      <w:pPr>
        <w:pStyle w:val="ListParagraph"/>
        <w:numPr>
          <w:ilvl w:val="0"/>
          <w:numId w:val="1"/>
        </w:numPr>
        <w:rPr>
          <w:rFonts w:cstheme="minorHAnsi"/>
          <w:szCs w:val="24"/>
        </w:rPr>
      </w:pPr>
      <w:r w:rsidRPr="00A26839">
        <w:rPr>
          <w:rFonts w:cstheme="minorHAnsi"/>
          <w:b/>
          <w:bCs/>
          <w:szCs w:val="24"/>
        </w:rPr>
        <w:t>Reflection</w:t>
      </w:r>
      <w:r w:rsidRPr="00A26839">
        <w:rPr>
          <w:rFonts w:cstheme="minorHAnsi"/>
          <w:szCs w:val="24"/>
        </w:rPr>
        <w:t xml:space="preserve"> (a</w:t>
      </w:r>
      <w:r w:rsidR="003A1432">
        <w:rPr>
          <w:rFonts w:cstheme="minorHAnsi"/>
          <w:szCs w:val="24"/>
        </w:rPr>
        <w:t>t least</w:t>
      </w:r>
      <w:r w:rsidRPr="00A26839">
        <w:rPr>
          <w:rFonts w:cstheme="minorHAnsi"/>
          <w:szCs w:val="24"/>
        </w:rPr>
        <w:t xml:space="preserve"> </w:t>
      </w:r>
      <w:r w:rsidRPr="00A26839">
        <w:rPr>
          <w:rFonts w:cstheme="minorHAnsi"/>
          <w:szCs w:val="24"/>
          <w:u w:val="single"/>
        </w:rPr>
        <w:t>200</w:t>
      </w:r>
      <w:r w:rsidRPr="00A26839">
        <w:rPr>
          <w:rFonts w:cstheme="minorHAnsi"/>
          <w:szCs w:val="24"/>
        </w:rPr>
        <w:t xml:space="preserve"> words): </w:t>
      </w:r>
      <w:r w:rsidR="003A1432">
        <w:rPr>
          <w:rFonts w:cstheme="minorHAnsi"/>
          <w:szCs w:val="24"/>
        </w:rPr>
        <w:t xml:space="preserve">Conclude by thinking through the meaning and value of the project experience to you and </w:t>
      </w:r>
      <w:r w:rsidR="00A26839" w:rsidRPr="00A26839">
        <w:rPr>
          <w:rFonts w:cstheme="minorHAnsi"/>
          <w:szCs w:val="24"/>
        </w:rPr>
        <w:t>shar</w:t>
      </w:r>
      <w:r w:rsidR="003A1432">
        <w:rPr>
          <w:rFonts w:cstheme="minorHAnsi"/>
          <w:szCs w:val="24"/>
        </w:rPr>
        <w:t>ing</w:t>
      </w:r>
      <w:r w:rsidR="00A26839" w:rsidRPr="00A26839">
        <w:rPr>
          <w:rFonts w:cstheme="minorHAnsi"/>
          <w:szCs w:val="24"/>
        </w:rPr>
        <w:t xml:space="preserve"> </w:t>
      </w:r>
      <w:r w:rsidR="003A1432">
        <w:rPr>
          <w:rFonts w:cstheme="minorHAnsi"/>
          <w:szCs w:val="24"/>
        </w:rPr>
        <w:t>your thoughts in writing</w:t>
      </w:r>
      <w:r w:rsidR="00A26839" w:rsidRPr="00A26839">
        <w:rPr>
          <w:rFonts w:cstheme="minorHAnsi"/>
          <w:szCs w:val="24"/>
        </w:rPr>
        <w:t>.</w:t>
      </w:r>
      <w:r w:rsidRPr="00A26839">
        <w:rPr>
          <w:rFonts w:cstheme="minorHAnsi"/>
          <w:szCs w:val="24"/>
        </w:rPr>
        <w:t xml:space="preserve"> </w:t>
      </w:r>
      <w:r w:rsidR="003A1432">
        <w:rPr>
          <w:rFonts w:cstheme="minorHAnsi"/>
          <w:szCs w:val="24"/>
        </w:rPr>
        <w:t xml:space="preserve">Some prompts to guide you: </w:t>
      </w:r>
      <w:r w:rsidRPr="00A26839">
        <w:rPr>
          <w:rFonts w:cstheme="minorHAnsi"/>
          <w:szCs w:val="24"/>
        </w:rPr>
        <w:t xml:space="preserve">What have you </w:t>
      </w:r>
      <w:r w:rsidR="00A26839" w:rsidRPr="00A26839">
        <w:rPr>
          <w:rFonts w:cstheme="minorHAnsi"/>
          <w:szCs w:val="24"/>
        </w:rPr>
        <w:t>observed</w:t>
      </w:r>
      <w:r w:rsidRPr="00A26839">
        <w:rPr>
          <w:rFonts w:cstheme="minorHAnsi"/>
          <w:szCs w:val="24"/>
        </w:rPr>
        <w:t xml:space="preserve"> about the similarities and differences between video testimony and written memoir</w:t>
      </w:r>
      <w:r w:rsidR="00A26839" w:rsidRPr="00A26839">
        <w:rPr>
          <w:rFonts w:cstheme="minorHAnsi"/>
          <w:szCs w:val="24"/>
        </w:rPr>
        <w:t>s</w:t>
      </w:r>
      <w:r w:rsidRPr="00A26839">
        <w:rPr>
          <w:rFonts w:cstheme="minorHAnsi"/>
          <w:szCs w:val="24"/>
        </w:rPr>
        <w:t xml:space="preserve">? </w:t>
      </w:r>
      <w:r w:rsidR="00A26839" w:rsidRPr="00A26839">
        <w:rPr>
          <w:rFonts w:cstheme="minorHAnsi"/>
          <w:szCs w:val="24"/>
        </w:rPr>
        <w:t xml:space="preserve">What are the implications of these differences for study of the Holocaust or other areas of </w:t>
      </w:r>
      <w:r w:rsidR="003A1432">
        <w:rPr>
          <w:rFonts w:cstheme="minorHAnsi"/>
          <w:szCs w:val="24"/>
        </w:rPr>
        <w:t>relevance or interest</w:t>
      </w:r>
      <w:r w:rsidR="00A26839" w:rsidRPr="00A26839">
        <w:rPr>
          <w:rFonts w:cstheme="minorHAnsi"/>
          <w:szCs w:val="24"/>
        </w:rPr>
        <w:t xml:space="preserve">? </w:t>
      </w:r>
      <w:r w:rsidR="003A1432">
        <w:rPr>
          <w:rFonts w:cstheme="minorHAnsi"/>
          <w:szCs w:val="24"/>
        </w:rPr>
        <w:t xml:space="preserve">Have you learned anything about yourself in the process of completing this project? How </w:t>
      </w:r>
      <w:r w:rsidRPr="00A26839">
        <w:rPr>
          <w:rFonts w:cstheme="minorHAnsi"/>
          <w:szCs w:val="24"/>
        </w:rPr>
        <w:t>might you use what you have learned beyond this course</w:t>
      </w:r>
      <w:r w:rsidR="00A5375B" w:rsidRPr="00A26839">
        <w:rPr>
          <w:rFonts w:cstheme="minorHAnsi"/>
          <w:szCs w:val="24"/>
        </w:rPr>
        <w:t>?</w:t>
      </w:r>
      <w:r w:rsidR="003A1432">
        <w:rPr>
          <w:rFonts w:cstheme="minorHAnsi"/>
          <w:szCs w:val="24"/>
        </w:rPr>
        <w:t xml:space="preserve"> </w:t>
      </w:r>
    </w:p>
    <w:p w14:paraId="4170A0FE" w14:textId="77777777" w:rsidR="00A26839" w:rsidRPr="00A26839" w:rsidRDefault="00A26839" w:rsidP="00A26839">
      <w:pPr>
        <w:rPr>
          <w:rFonts w:cstheme="minorHAnsi"/>
          <w:szCs w:val="24"/>
        </w:rPr>
      </w:pPr>
    </w:p>
    <w:p w14:paraId="2E6B4CA5" w14:textId="77777777" w:rsidR="00A5375B" w:rsidRDefault="00A5375B" w:rsidP="00A5375B">
      <w:pPr>
        <w:rPr>
          <w:rFonts w:cstheme="minorHAnsi"/>
          <w:szCs w:val="24"/>
        </w:rPr>
      </w:pPr>
    </w:p>
    <w:p w14:paraId="1DCF38B7" w14:textId="77777777" w:rsidR="00A5375B" w:rsidRPr="00A5375B" w:rsidRDefault="00A5375B" w:rsidP="00A5375B">
      <w:pPr>
        <w:rPr>
          <w:rFonts w:cstheme="minorHAnsi"/>
          <w:szCs w:val="24"/>
        </w:rPr>
      </w:pPr>
    </w:p>
    <w:p w14:paraId="75AF31AD" w14:textId="77777777" w:rsidR="00DF7C38" w:rsidRDefault="00DF7C38"/>
    <w:sectPr w:rsidR="00DF7C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7766F"/>
    <w:multiLevelType w:val="hybridMultilevel"/>
    <w:tmpl w:val="FDE86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8E185D"/>
    <w:multiLevelType w:val="hybridMultilevel"/>
    <w:tmpl w:val="4EA0DA60"/>
    <w:lvl w:ilvl="0" w:tplc="1AF23838">
      <w:start w:val="1"/>
      <w:numFmt w:val="upperLetter"/>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9DC615B"/>
    <w:multiLevelType w:val="hybridMultilevel"/>
    <w:tmpl w:val="51B26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8C1B0A"/>
    <w:multiLevelType w:val="hybridMultilevel"/>
    <w:tmpl w:val="5ED475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33579259">
    <w:abstractNumId w:val="1"/>
  </w:num>
  <w:num w:numId="2" w16cid:durableId="1965112375">
    <w:abstractNumId w:val="3"/>
  </w:num>
  <w:num w:numId="3" w16cid:durableId="1203516990">
    <w:abstractNumId w:val="0"/>
  </w:num>
  <w:num w:numId="4" w16cid:durableId="8679123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BCB"/>
    <w:rsid w:val="00075F1B"/>
    <w:rsid w:val="002E6413"/>
    <w:rsid w:val="003A1432"/>
    <w:rsid w:val="00913DEA"/>
    <w:rsid w:val="00A26839"/>
    <w:rsid w:val="00A5375B"/>
    <w:rsid w:val="00CD7BCB"/>
    <w:rsid w:val="00DF7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14C20"/>
  <w15:chartTrackingRefBased/>
  <w15:docId w15:val="{BC60CDEC-5BBE-4A09-A93C-A5B6A93E0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BCB"/>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BCB"/>
    <w:pPr>
      <w:ind w:left="720"/>
      <w:contextualSpacing/>
    </w:pPr>
  </w:style>
  <w:style w:type="character" w:styleId="Hyperlink">
    <w:name w:val="Hyperlink"/>
    <w:basedOn w:val="DefaultParagraphFont"/>
    <w:uiPriority w:val="99"/>
    <w:unhideWhenUsed/>
    <w:rsid w:val="00CD7B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brary.mtsu.edu/fortunof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1051</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Elyce Helford</dc:creator>
  <cp:keywords/>
  <dc:description/>
  <cp:lastModifiedBy>Elyce Helford</cp:lastModifiedBy>
  <cp:revision>2</cp:revision>
  <dcterms:created xsi:type="dcterms:W3CDTF">2023-12-15T19:16:00Z</dcterms:created>
  <dcterms:modified xsi:type="dcterms:W3CDTF">2023-12-15T19:16:00Z</dcterms:modified>
</cp:coreProperties>
</file>